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85F1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HES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C1BB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C1BB8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85F13" w:rsidRPr="00785F13">
        <w:rPr>
          <w:rFonts w:ascii="Arial" w:hAnsi="Arial" w:cs="Arial"/>
          <w:sz w:val="20"/>
          <w:szCs w:val="20"/>
        </w:rPr>
        <w:t>Hanoi Entertainment Services Corporation</w:t>
      </w:r>
      <w:r w:rsidR="00785F1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C1BB8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85F13" w:rsidRDefault="00785F13" w:rsidP="00785F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F13">
        <w:rPr>
          <w:rFonts w:ascii="Arial" w:hAnsi="Arial" w:cs="Arial"/>
          <w:sz w:val="20"/>
          <w:szCs w:val="20"/>
        </w:rPr>
        <w:t>Article 1: Approve the adjustment of time for organizing the Annual General Meeting of Shareholders from A</w:t>
      </w:r>
      <w:r>
        <w:rPr>
          <w:rFonts w:ascii="Arial" w:hAnsi="Arial" w:cs="Arial"/>
          <w:sz w:val="20"/>
          <w:szCs w:val="20"/>
        </w:rPr>
        <w:t>pril 28, 2020 to June 12, 2020</w:t>
      </w:r>
    </w:p>
    <w:p w:rsidR="00785F13" w:rsidRDefault="00785F13" w:rsidP="00785F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F13">
        <w:rPr>
          <w:rFonts w:ascii="Arial" w:hAnsi="Arial" w:cs="Arial"/>
          <w:sz w:val="20"/>
          <w:szCs w:val="20"/>
        </w:rPr>
        <w:t xml:space="preserve">- Article 2: Approve the </w:t>
      </w:r>
      <w:r>
        <w:rPr>
          <w:rFonts w:ascii="Arial" w:hAnsi="Arial" w:cs="Arial"/>
          <w:sz w:val="20"/>
          <w:szCs w:val="20"/>
        </w:rPr>
        <w:t>record date of May 8, 2020</w:t>
      </w:r>
    </w:p>
    <w:p w:rsidR="00785F13" w:rsidRDefault="00785F13" w:rsidP="00785F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85F13">
        <w:rPr>
          <w:rFonts w:ascii="Arial" w:hAnsi="Arial" w:cs="Arial"/>
          <w:sz w:val="20"/>
          <w:szCs w:val="20"/>
        </w:rPr>
        <w:t xml:space="preserve">Article 3: Approve the contents of the 2020 Annual General Meeting of Shareholders, including: </w:t>
      </w:r>
    </w:p>
    <w:p w:rsidR="00785F13" w:rsidRDefault="00785F13" w:rsidP="002B6A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785F13">
        <w:rPr>
          <w:rFonts w:ascii="Arial" w:hAnsi="Arial" w:cs="Arial"/>
          <w:sz w:val="20"/>
          <w:szCs w:val="20"/>
        </w:rPr>
        <w:t xml:space="preserve">Operation report of the Board of Directors in 2019 and the 2020 plan at the General Meeting of Shareholders of </w:t>
      </w:r>
      <w:r w:rsidR="002B6ABD" w:rsidRPr="00785F13">
        <w:rPr>
          <w:rFonts w:ascii="Arial" w:hAnsi="Arial" w:cs="Arial"/>
          <w:sz w:val="20"/>
          <w:szCs w:val="20"/>
        </w:rPr>
        <w:t>Hanoi Entertain</w:t>
      </w:r>
      <w:bookmarkStart w:id="0" w:name="_GoBack"/>
      <w:bookmarkEnd w:id="0"/>
      <w:r w:rsidR="002B6ABD" w:rsidRPr="00785F13">
        <w:rPr>
          <w:rFonts w:ascii="Arial" w:hAnsi="Arial" w:cs="Arial"/>
          <w:sz w:val="20"/>
          <w:szCs w:val="20"/>
        </w:rPr>
        <w:t>ment Services Corporation</w:t>
      </w:r>
    </w:p>
    <w:p w:rsidR="00785F13" w:rsidRDefault="00785F13" w:rsidP="00785F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F13">
        <w:rPr>
          <w:rFonts w:ascii="Arial" w:hAnsi="Arial" w:cs="Arial"/>
          <w:sz w:val="20"/>
          <w:szCs w:val="20"/>
        </w:rPr>
        <w:t xml:space="preserve">b.  Report of the General Director on 2019 business results and 2020 business plan;  </w:t>
      </w:r>
    </w:p>
    <w:p w:rsidR="00785F13" w:rsidRDefault="00785F13" w:rsidP="00785F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F13">
        <w:rPr>
          <w:rFonts w:ascii="Arial" w:hAnsi="Arial" w:cs="Arial"/>
          <w:sz w:val="20"/>
          <w:szCs w:val="20"/>
        </w:rPr>
        <w:t>c.  Operation report of the Supervisory Board in 2019 and the plan for 2020;</w:t>
      </w:r>
    </w:p>
    <w:p w:rsidR="00785F13" w:rsidRDefault="00785F13" w:rsidP="00785F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F13">
        <w:rPr>
          <w:rFonts w:ascii="Arial" w:hAnsi="Arial" w:cs="Arial"/>
          <w:sz w:val="20"/>
          <w:szCs w:val="20"/>
        </w:rPr>
        <w:t xml:space="preserve">d.  Audited financial statements for the year ended 31 December 2019 </w:t>
      </w:r>
    </w:p>
    <w:p w:rsidR="00785F13" w:rsidRDefault="00785F13" w:rsidP="00785F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Other problems</w:t>
      </w:r>
    </w:p>
    <w:p w:rsidR="00785F13" w:rsidRDefault="00785F13" w:rsidP="00785F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F13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>icle 4: Approve the personnel of the organizing committee of</w:t>
      </w:r>
      <w:r w:rsidRPr="00785F13">
        <w:rPr>
          <w:rFonts w:ascii="Arial" w:hAnsi="Arial" w:cs="Arial"/>
          <w:sz w:val="20"/>
          <w:szCs w:val="20"/>
        </w:rPr>
        <w:t xml:space="preserve"> the 2020 Annual General Meeting of Shareholders as follows: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90"/>
        <w:gridCol w:w="2700"/>
        <w:gridCol w:w="3528"/>
      </w:tblGrid>
      <w:tr w:rsidR="00785F13" w:rsidTr="00785F13">
        <w:tc>
          <w:tcPr>
            <w:tcW w:w="558" w:type="dxa"/>
          </w:tcPr>
          <w:p w:rsidR="00785F13" w:rsidRDefault="00785F13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90" w:type="dxa"/>
          </w:tcPr>
          <w:p w:rsidR="00785F13" w:rsidRDefault="00785F13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in charge</w:t>
            </w:r>
          </w:p>
        </w:tc>
        <w:tc>
          <w:tcPr>
            <w:tcW w:w="2700" w:type="dxa"/>
          </w:tcPr>
          <w:p w:rsidR="00785F13" w:rsidRDefault="00785F13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F13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3528" w:type="dxa"/>
          </w:tcPr>
          <w:p w:rsidR="00785F13" w:rsidRDefault="00785F13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785F13" w:rsidTr="00785F13">
        <w:tc>
          <w:tcPr>
            <w:tcW w:w="558" w:type="dxa"/>
          </w:tcPr>
          <w:p w:rsidR="00785F13" w:rsidRDefault="00785F13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785F13" w:rsidRDefault="00785F13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 Meeting</w:t>
            </w:r>
          </w:p>
        </w:tc>
        <w:tc>
          <w:tcPr>
            <w:tcW w:w="2700" w:type="dxa"/>
          </w:tcPr>
          <w:p w:rsidR="00785F13" w:rsidRDefault="00785F13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F13">
              <w:rPr>
                <w:rFonts w:ascii="Arial" w:hAnsi="Arial" w:cs="Arial"/>
                <w:sz w:val="20"/>
                <w:szCs w:val="20"/>
              </w:rPr>
              <w:t>Mr. Nguyen Van Dung</w:t>
            </w:r>
            <w:r w:rsidRPr="00785F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5F13" w:rsidRDefault="00785F13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F13">
              <w:rPr>
                <w:rFonts w:ascii="Arial" w:hAnsi="Arial" w:cs="Arial"/>
                <w:sz w:val="20"/>
                <w:szCs w:val="20"/>
              </w:rPr>
              <w:t>Mr. Le Xuan Nam</w:t>
            </w:r>
            <w:r w:rsidRPr="00785F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5F13" w:rsidRDefault="00785F13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F13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785F13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785F13">
              <w:rPr>
                <w:rFonts w:ascii="Arial" w:hAnsi="Arial" w:cs="Arial"/>
                <w:sz w:val="20"/>
                <w:szCs w:val="20"/>
              </w:rPr>
              <w:t xml:space="preserve"> Van</w:t>
            </w:r>
          </w:p>
        </w:tc>
        <w:tc>
          <w:tcPr>
            <w:tcW w:w="3528" w:type="dxa"/>
          </w:tcPr>
          <w:p w:rsidR="00785F13" w:rsidRDefault="00785F13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Board of Directors</w:t>
            </w:r>
          </w:p>
          <w:p w:rsidR="00785F13" w:rsidRDefault="00785F13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</w:t>
            </w:r>
            <w:r>
              <w:rPr>
                <w:rFonts w:ascii="Arial" w:hAnsi="Arial" w:cs="Arial"/>
                <w:sz w:val="20"/>
                <w:szCs w:val="20"/>
              </w:rPr>
              <w:t>Chair of Board of Directors</w:t>
            </w:r>
          </w:p>
          <w:p w:rsidR="00785F13" w:rsidRDefault="00785F13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Director cum member of Board of Directors </w:t>
            </w:r>
          </w:p>
        </w:tc>
      </w:tr>
      <w:tr w:rsidR="00785F13" w:rsidTr="00785F13">
        <w:tc>
          <w:tcPr>
            <w:tcW w:w="558" w:type="dxa"/>
          </w:tcPr>
          <w:p w:rsidR="00785F13" w:rsidRDefault="00785F13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785F13" w:rsidRDefault="00EE44E0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Secretary of the General Meeting of Shareholders </w:t>
            </w:r>
          </w:p>
        </w:tc>
        <w:tc>
          <w:tcPr>
            <w:tcW w:w="2700" w:type="dxa"/>
          </w:tcPr>
          <w:p w:rsidR="00785F13" w:rsidRDefault="00EE44E0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785F13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785F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F13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785F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F13">
              <w:rPr>
                <w:rFonts w:ascii="Arial" w:hAnsi="Arial" w:cs="Arial"/>
                <w:sz w:val="20"/>
                <w:szCs w:val="20"/>
              </w:rPr>
              <w:t>Lua</w:t>
            </w:r>
            <w:proofErr w:type="spellEnd"/>
          </w:p>
          <w:p w:rsidR="00EE44E0" w:rsidRDefault="00EE44E0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F13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785F13">
              <w:rPr>
                <w:rFonts w:ascii="Arial" w:hAnsi="Arial" w:cs="Arial"/>
                <w:sz w:val="20"/>
                <w:szCs w:val="20"/>
              </w:rPr>
              <w:t>Khuat</w:t>
            </w:r>
            <w:proofErr w:type="spellEnd"/>
            <w:r w:rsidRPr="00785F13">
              <w:rPr>
                <w:rFonts w:ascii="Arial" w:hAnsi="Arial" w:cs="Arial"/>
                <w:sz w:val="20"/>
                <w:szCs w:val="20"/>
              </w:rPr>
              <w:t xml:space="preserve"> Hoang Duong</w:t>
            </w:r>
          </w:p>
        </w:tc>
        <w:tc>
          <w:tcPr>
            <w:tcW w:w="3528" w:type="dxa"/>
          </w:tcPr>
          <w:p w:rsidR="00785F13" w:rsidRDefault="00EE44E0" w:rsidP="00EE44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Department of KTTH</w:t>
            </w:r>
          </w:p>
          <w:p w:rsidR="00EE44E0" w:rsidRDefault="00EE44E0" w:rsidP="00EE44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Department of KTTH</w:t>
            </w:r>
          </w:p>
        </w:tc>
      </w:tr>
      <w:tr w:rsidR="00785F13" w:rsidTr="00785F13">
        <w:tc>
          <w:tcPr>
            <w:tcW w:w="558" w:type="dxa"/>
          </w:tcPr>
          <w:p w:rsidR="00785F13" w:rsidRDefault="00EE44E0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785F13" w:rsidRDefault="00EE44E0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Receptionist of the Meeting </w:t>
            </w:r>
          </w:p>
        </w:tc>
        <w:tc>
          <w:tcPr>
            <w:tcW w:w="2700" w:type="dxa"/>
          </w:tcPr>
          <w:p w:rsidR="00785F13" w:rsidRDefault="00EE44E0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4E0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EE44E0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E44E0">
              <w:rPr>
                <w:rFonts w:ascii="Arial" w:hAnsi="Arial" w:cs="Arial"/>
                <w:sz w:val="20"/>
                <w:szCs w:val="20"/>
              </w:rPr>
              <w:t xml:space="preserve"> Lan</w:t>
            </w:r>
          </w:p>
          <w:p w:rsidR="00EE44E0" w:rsidRDefault="00EE44E0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4E0">
              <w:rPr>
                <w:rFonts w:ascii="Arial" w:hAnsi="Arial" w:cs="Arial"/>
                <w:sz w:val="20"/>
                <w:szCs w:val="20"/>
              </w:rPr>
              <w:t xml:space="preserve">Ms. Bui </w:t>
            </w:r>
            <w:proofErr w:type="spellStart"/>
            <w:r w:rsidRPr="00EE44E0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E44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4E0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EE44E0">
              <w:rPr>
                <w:rFonts w:ascii="Arial" w:hAnsi="Arial" w:cs="Arial"/>
                <w:sz w:val="20"/>
                <w:szCs w:val="20"/>
              </w:rPr>
              <w:t xml:space="preserve"> Tien</w:t>
            </w:r>
          </w:p>
          <w:p w:rsidR="00EE44E0" w:rsidRDefault="00EE44E0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4E0">
              <w:rPr>
                <w:rFonts w:ascii="Arial" w:hAnsi="Arial" w:cs="Arial"/>
                <w:sz w:val="20"/>
                <w:szCs w:val="20"/>
              </w:rPr>
              <w:t xml:space="preserve">Ms. Doan </w:t>
            </w:r>
            <w:proofErr w:type="spellStart"/>
            <w:r w:rsidRPr="00EE44E0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E44E0">
              <w:rPr>
                <w:rFonts w:ascii="Arial" w:hAnsi="Arial" w:cs="Arial"/>
                <w:sz w:val="20"/>
                <w:szCs w:val="20"/>
              </w:rPr>
              <w:t xml:space="preserve"> Ngoc</w:t>
            </w:r>
          </w:p>
        </w:tc>
        <w:tc>
          <w:tcPr>
            <w:tcW w:w="3528" w:type="dxa"/>
          </w:tcPr>
          <w:p w:rsidR="00785F13" w:rsidRDefault="00EE44E0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Department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TCHC</w:t>
            </w:r>
          </w:p>
          <w:p w:rsidR="00EE44E0" w:rsidRDefault="00EE44E0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Department of TCHC</w:t>
            </w:r>
          </w:p>
          <w:p w:rsidR="00EE44E0" w:rsidRDefault="00EE44E0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Department of KTTH</w:t>
            </w:r>
          </w:p>
        </w:tc>
      </w:tr>
      <w:tr w:rsidR="00785F13" w:rsidTr="00785F13">
        <w:tc>
          <w:tcPr>
            <w:tcW w:w="558" w:type="dxa"/>
          </w:tcPr>
          <w:p w:rsidR="00785F13" w:rsidRDefault="00EE44E0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785F13" w:rsidRDefault="00EE44E0" w:rsidP="00EE44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4E0">
              <w:rPr>
                <w:rFonts w:ascii="Arial" w:hAnsi="Arial" w:cs="Arial"/>
                <w:sz w:val="20"/>
                <w:szCs w:val="20"/>
              </w:rPr>
              <w:t>Committee</w:t>
            </w:r>
            <w:r w:rsidRPr="00EE44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shareholder status i</w:t>
            </w:r>
            <w:r w:rsidRPr="00EE44E0">
              <w:rPr>
                <w:rFonts w:ascii="Arial" w:hAnsi="Arial" w:cs="Arial"/>
                <w:sz w:val="20"/>
                <w:szCs w:val="20"/>
              </w:rPr>
              <w:t>nspection</w:t>
            </w:r>
          </w:p>
        </w:tc>
        <w:tc>
          <w:tcPr>
            <w:tcW w:w="2700" w:type="dxa"/>
          </w:tcPr>
          <w:p w:rsidR="00785F13" w:rsidRDefault="00EE44E0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4E0">
              <w:rPr>
                <w:rFonts w:ascii="Arial" w:hAnsi="Arial" w:cs="Arial"/>
                <w:sz w:val="20"/>
                <w:szCs w:val="20"/>
              </w:rPr>
              <w:t xml:space="preserve">Mr. Vu </w:t>
            </w:r>
            <w:proofErr w:type="spellStart"/>
            <w:r w:rsidRPr="00EE44E0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EE44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4E0">
              <w:rPr>
                <w:rFonts w:ascii="Arial" w:hAnsi="Arial" w:cs="Arial"/>
                <w:sz w:val="20"/>
                <w:szCs w:val="20"/>
              </w:rPr>
              <w:t>Tuyen</w:t>
            </w:r>
            <w:proofErr w:type="spellEnd"/>
          </w:p>
          <w:p w:rsidR="002B6ABD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6ABD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4E0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44E0" w:rsidRPr="00EE44E0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="00EE44E0" w:rsidRPr="00EE44E0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  <w:p w:rsidR="002B6ABD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4E0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4E0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EE44E0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EE44E0">
              <w:rPr>
                <w:rFonts w:ascii="Arial" w:hAnsi="Arial" w:cs="Arial"/>
                <w:sz w:val="20"/>
                <w:szCs w:val="20"/>
              </w:rPr>
              <w:t xml:space="preserve"> Dang Ngoc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3528" w:type="dxa"/>
          </w:tcPr>
          <w:p w:rsidR="00785F13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4E0">
              <w:rPr>
                <w:rFonts w:ascii="Arial" w:hAnsi="Arial" w:cs="Arial"/>
                <w:sz w:val="20"/>
                <w:szCs w:val="20"/>
              </w:rPr>
              <w:t>Chief Accountant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Head of </w:t>
            </w:r>
            <w:r w:rsidRPr="00EE44E0"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>
              <w:rPr>
                <w:rFonts w:ascii="Arial" w:hAnsi="Arial" w:cs="Arial"/>
                <w:sz w:val="20"/>
                <w:szCs w:val="20"/>
              </w:rPr>
              <w:t>of shareholder status i</w:t>
            </w:r>
            <w:r w:rsidRPr="00EE44E0">
              <w:rPr>
                <w:rFonts w:ascii="Arial" w:hAnsi="Arial" w:cs="Arial"/>
                <w:sz w:val="20"/>
                <w:szCs w:val="20"/>
              </w:rPr>
              <w:t>nspection</w:t>
            </w:r>
          </w:p>
          <w:p w:rsidR="002B6ABD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Head of </w:t>
            </w:r>
            <w:r w:rsidRPr="00EE44E0">
              <w:rPr>
                <w:rFonts w:ascii="Arial" w:hAnsi="Arial" w:cs="Arial"/>
                <w:sz w:val="20"/>
                <w:szCs w:val="20"/>
              </w:rPr>
              <w:t>Accounting Department</w:t>
            </w:r>
          </w:p>
          <w:p w:rsidR="002B6ABD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Head of </w:t>
            </w:r>
            <w:r w:rsidRPr="00EE44E0">
              <w:rPr>
                <w:rFonts w:ascii="Arial" w:hAnsi="Arial" w:cs="Arial"/>
                <w:sz w:val="20"/>
                <w:szCs w:val="20"/>
              </w:rPr>
              <w:t>Accounting Department</w:t>
            </w:r>
          </w:p>
        </w:tc>
      </w:tr>
      <w:tr w:rsidR="00785F13" w:rsidTr="00785F13">
        <w:tc>
          <w:tcPr>
            <w:tcW w:w="558" w:type="dxa"/>
          </w:tcPr>
          <w:p w:rsidR="00785F13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790" w:type="dxa"/>
          </w:tcPr>
          <w:p w:rsidR="00785F13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of counting votes</w:t>
            </w:r>
          </w:p>
        </w:tc>
        <w:tc>
          <w:tcPr>
            <w:tcW w:w="2700" w:type="dxa"/>
          </w:tcPr>
          <w:p w:rsidR="00785F13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</w:t>
            </w:r>
          </w:p>
          <w:p w:rsidR="002B6ABD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Member: Ms.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Hong</w:t>
            </w:r>
          </w:p>
          <w:p w:rsidR="002B6ABD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Member: Ms. 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</w:t>
            </w:r>
          </w:p>
        </w:tc>
        <w:tc>
          <w:tcPr>
            <w:tcW w:w="3528" w:type="dxa"/>
          </w:tcPr>
          <w:p w:rsidR="00785F13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Supervisor Board – Head of </w:t>
            </w:r>
            <w:r>
              <w:rPr>
                <w:rFonts w:ascii="Arial" w:hAnsi="Arial" w:cs="Arial"/>
                <w:sz w:val="20"/>
                <w:szCs w:val="20"/>
              </w:rPr>
              <w:t>Committee of counting votes</w:t>
            </w:r>
          </w:p>
          <w:p w:rsidR="002B6ABD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Head of KHTH</w:t>
            </w:r>
          </w:p>
          <w:p w:rsidR="002B6ABD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Department of KD &amp; Mar</w:t>
            </w:r>
          </w:p>
        </w:tc>
      </w:tr>
      <w:tr w:rsidR="002B6ABD" w:rsidTr="00785F13">
        <w:tc>
          <w:tcPr>
            <w:tcW w:w="558" w:type="dxa"/>
          </w:tcPr>
          <w:p w:rsidR="002B6ABD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B6ABD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of the Meeting</w:t>
            </w:r>
          </w:p>
        </w:tc>
        <w:tc>
          <w:tcPr>
            <w:tcW w:w="2700" w:type="dxa"/>
          </w:tcPr>
          <w:p w:rsidR="002B6ABD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Truong Tan Tai</w:t>
            </w:r>
          </w:p>
        </w:tc>
        <w:tc>
          <w:tcPr>
            <w:tcW w:w="3528" w:type="dxa"/>
          </w:tcPr>
          <w:p w:rsidR="002B6ABD" w:rsidRDefault="002B6ABD" w:rsidP="00785F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Center for TCSK and Communication</w:t>
            </w:r>
          </w:p>
        </w:tc>
      </w:tr>
    </w:tbl>
    <w:p w:rsidR="00785F13" w:rsidRDefault="00785F13" w:rsidP="00785F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6ABD" w:rsidRDefault="002B6ABD" w:rsidP="00785F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ABD">
        <w:rPr>
          <w:rFonts w:ascii="Arial" w:hAnsi="Arial" w:cs="Arial"/>
          <w:sz w:val="20"/>
          <w:szCs w:val="20"/>
        </w:rPr>
        <w:t>Article 5: Assigning the General Director and the Office of the Board of Directors to organize the implementation in accordance with the provisions of Law and the Company's Char</w:t>
      </w:r>
      <w:r>
        <w:rPr>
          <w:rFonts w:ascii="Arial" w:hAnsi="Arial" w:cs="Arial"/>
          <w:sz w:val="20"/>
          <w:szCs w:val="20"/>
        </w:rPr>
        <w:t>ter</w:t>
      </w:r>
    </w:p>
    <w:p w:rsidR="00785F13" w:rsidRPr="00785F13" w:rsidRDefault="002B6ABD" w:rsidP="00785F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ABD">
        <w:rPr>
          <w:rFonts w:ascii="Arial" w:hAnsi="Arial" w:cs="Arial"/>
          <w:sz w:val="20"/>
          <w:szCs w:val="20"/>
        </w:rPr>
        <w:t>Artic</w:t>
      </w:r>
      <w:r>
        <w:rPr>
          <w:rFonts w:ascii="Arial" w:hAnsi="Arial" w:cs="Arial"/>
          <w:sz w:val="20"/>
          <w:szCs w:val="20"/>
        </w:rPr>
        <w:t xml:space="preserve">le 6: This Resolution replaces </w:t>
      </w:r>
      <w:r w:rsidRPr="002B6ABD">
        <w:rPr>
          <w:rFonts w:ascii="Arial" w:hAnsi="Arial" w:cs="Arial"/>
          <w:sz w:val="20"/>
          <w:szCs w:val="20"/>
        </w:rPr>
        <w:t xml:space="preserve">Resolution </w:t>
      </w:r>
      <w:r>
        <w:rPr>
          <w:rFonts w:ascii="Arial" w:hAnsi="Arial" w:cs="Arial"/>
          <w:sz w:val="20"/>
          <w:szCs w:val="20"/>
        </w:rPr>
        <w:t>No. 124/NQ - HDQT dated F</w:t>
      </w:r>
      <w:r w:rsidRPr="002B6ABD">
        <w:rPr>
          <w:rFonts w:ascii="Arial" w:hAnsi="Arial" w:cs="Arial"/>
          <w:sz w:val="20"/>
          <w:szCs w:val="20"/>
        </w:rPr>
        <w:t>ebruary 21, 2020 of the Board of Directors. The Resolution takes effect from the date of signing</w:t>
      </w:r>
    </w:p>
    <w:sectPr w:rsidR="00785F13" w:rsidRPr="0078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B6ABD"/>
    <w:rsid w:val="002D481A"/>
    <w:rsid w:val="002D4939"/>
    <w:rsid w:val="002D53EE"/>
    <w:rsid w:val="002E465F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D3409"/>
    <w:rsid w:val="006E15A6"/>
    <w:rsid w:val="006E5E99"/>
    <w:rsid w:val="00732DC3"/>
    <w:rsid w:val="00744587"/>
    <w:rsid w:val="00745D9A"/>
    <w:rsid w:val="00750F3E"/>
    <w:rsid w:val="0077456B"/>
    <w:rsid w:val="00785F13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53748"/>
    <w:rsid w:val="008544C2"/>
    <w:rsid w:val="00885362"/>
    <w:rsid w:val="008C7A42"/>
    <w:rsid w:val="00937D79"/>
    <w:rsid w:val="00981275"/>
    <w:rsid w:val="009C1BB8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64E6D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EE44E0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EBD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148</cp:revision>
  <dcterms:created xsi:type="dcterms:W3CDTF">2019-10-16T10:03:00Z</dcterms:created>
  <dcterms:modified xsi:type="dcterms:W3CDTF">2020-04-20T09:54:00Z</dcterms:modified>
</cp:coreProperties>
</file>